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06C" w:rsidRPr="00DF1FA2" w:rsidRDefault="00DF1FA2" w:rsidP="005B1D9C">
      <w:pPr>
        <w:spacing w:after="0" w:line="240" w:lineRule="auto"/>
        <w:contextualSpacing/>
        <w:jc w:val="center"/>
        <w:rPr>
          <w:rFonts w:cs="Times New Roman"/>
          <w:b/>
          <w:szCs w:val="28"/>
        </w:rPr>
      </w:pPr>
      <w:bookmarkStart w:id="0" w:name="_GoBack"/>
      <w:bookmarkEnd w:id="0"/>
      <w:r w:rsidRPr="00DF1FA2">
        <w:rPr>
          <w:rFonts w:cs="Times New Roman"/>
          <w:b/>
          <w:szCs w:val="28"/>
        </w:rPr>
        <w:t xml:space="preserve">СПРАВКА ОБОСНОВАНИЕ </w:t>
      </w:r>
    </w:p>
    <w:p w:rsidR="0068406C" w:rsidRPr="00DF1FA2" w:rsidRDefault="0068406C" w:rsidP="005B1D9C">
      <w:pPr>
        <w:spacing w:after="0" w:line="240" w:lineRule="auto"/>
        <w:contextualSpacing/>
        <w:jc w:val="center"/>
        <w:rPr>
          <w:rFonts w:cs="Times New Roman"/>
          <w:b/>
          <w:szCs w:val="28"/>
        </w:rPr>
      </w:pPr>
      <w:r w:rsidRPr="00DF1FA2">
        <w:rPr>
          <w:rFonts w:cs="Times New Roman"/>
          <w:b/>
          <w:szCs w:val="28"/>
        </w:rPr>
        <w:t>к проекту постановления Кабинета Министров Кыргызской Республики</w:t>
      </w:r>
      <w:r w:rsidR="00F90ED3">
        <w:rPr>
          <w:rFonts w:cs="Times New Roman"/>
          <w:b/>
          <w:szCs w:val="28"/>
        </w:rPr>
        <w:t xml:space="preserve">  </w:t>
      </w:r>
      <w:r w:rsidRPr="00DF1FA2">
        <w:rPr>
          <w:rFonts w:cs="Times New Roman"/>
          <w:b/>
          <w:szCs w:val="28"/>
        </w:rPr>
        <w:t>«О внесении изменения в постановление Правительства Кыргызской Республики «Об утверждении ставок государственной пошлины» от 15 апреля 2019 года № 159»</w:t>
      </w:r>
    </w:p>
    <w:p w:rsidR="0068406C" w:rsidRPr="00DF1FA2" w:rsidRDefault="008059AB" w:rsidP="005B1D9C">
      <w:pPr>
        <w:spacing w:after="0" w:line="240" w:lineRule="auto"/>
        <w:contextualSpacing/>
        <w:rPr>
          <w:rFonts w:cs="Times New Roman"/>
          <w:szCs w:val="28"/>
        </w:rPr>
      </w:pPr>
      <w:r w:rsidRPr="00DF1FA2">
        <w:rPr>
          <w:rFonts w:cs="Times New Roman"/>
          <w:szCs w:val="28"/>
        </w:rPr>
        <w:t xml:space="preserve"> </w:t>
      </w:r>
    </w:p>
    <w:p w:rsidR="0068406C" w:rsidRPr="00DF1FA2" w:rsidRDefault="0068406C" w:rsidP="005B1D9C">
      <w:pPr>
        <w:numPr>
          <w:ilvl w:val="0"/>
          <w:numId w:val="1"/>
        </w:numPr>
        <w:spacing w:after="0" w:line="240" w:lineRule="auto"/>
        <w:ind w:hanging="11"/>
        <w:contextualSpacing/>
        <w:jc w:val="both"/>
        <w:rPr>
          <w:rFonts w:eastAsia="Calibri" w:cs="Times New Roman"/>
          <w:b/>
          <w:szCs w:val="28"/>
        </w:rPr>
      </w:pPr>
      <w:r w:rsidRPr="00DF1FA2">
        <w:rPr>
          <w:rFonts w:eastAsia="Calibri" w:cs="Times New Roman"/>
          <w:b/>
          <w:szCs w:val="28"/>
        </w:rPr>
        <w:t>Цель и задачи</w:t>
      </w:r>
    </w:p>
    <w:p w:rsidR="0068406C" w:rsidRDefault="0068406C" w:rsidP="005B1D9C">
      <w:pPr>
        <w:spacing w:after="0" w:line="240" w:lineRule="auto"/>
        <w:ind w:firstLine="709"/>
        <w:contextualSpacing/>
        <w:jc w:val="both"/>
        <w:rPr>
          <w:rFonts w:cs="Times New Roman"/>
          <w:szCs w:val="28"/>
          <w:shd w:val="clear" w:color="auto" w:fill="FFFFFF"/>
        </w:rPr>
      </w:pPr>
      <w:r w:rsidRPr="00DF1FA2">
        <w:rPr>
          <w:rFonts w:eastAsia="Calibri" w:cs="Times New Roman"/>
          <w:szCs w:val="28"/>
        </w:rPr>
        <w:t xml:space="preserve">Настоящий проект постановления Кабинета Министров Кыргызской Республики разработан </w:t>
      </w:r>
      <w:r w:rsidRPr="00DF1FA2">
        <w:rPr>
          <w:rFonts w:cs="Times New Roman"/>
          <w:szCs w:val="28"/>
          <w:shd w:val="clear" w:color="auto" w:fill="FFFFFF"/>
        </w:rPr>
        <w:t>в соответствии со статьей 138 Кодекса Кыргызской Республики о неналоговых доходах и Закона Кыргызской Республики «О правовом положении иностранных граждан в Кыргызской Республике»</w:t>
      </w:r>
      <w:r w:rsidR="00662800">
        <w:rPr>
          <w:rFonts w:eastAsia="Calibri" w:cs="Times New Roman"/>
          <w:szCs w:val="28"/>
        </w:rPr>
        <w:t xml:space="preserve">, а также во </w:t>
      </w:r>
      <w:r w:rsidR="00047E9A">
        <w:rPr>
          <w:rFonts w:eastAsia="Calibri" w:cs="Times New Roman"/>
          <w:szCs w:val="28"/>
        </w:rPr>
        <w:t xml:space="preserve">исполнение протокольного поручения Председателя Кабинета Министров Кыргызской Республики – Руководителя Администрации Президента Кыргызской Республики </w:t>
      </w:r>
      <w:r w:rsidR="00F73350">
        <w:rPr>
          <w:rFonts w:eastAsia="Calibri" w:cs="Times New Roman"/>
          <w:szCs w:val="28"/>
        </w:rPr>
        <w:t>А.У. Жапарова от 12 августа 2022 года №15-380 и заместителя Председателя Кабинета Министров Кыргызской Республики от 9 августа 2022 года №15/15-4185</w:t>
      </w:r>
      <w:r w:rsidR="00CD4B3F">
        <w:rPr>
          <w:rFonts w:eastAsia="Calibri" w:cs="Times New Roman"/>
          <w:szCs w:val="28"/>
        </w:rPr>
        <w:t xml:space="preserve">, </w:t>
      </w:r>
      <w:r w:rsidRPr="00DF1FA2">
        <w:rPr>
          <w:rFonts w:eastAsia="Calibri" w:cs="Times New Roman"/>
          <w:szCs w:val="28"/>
        </w:rPr>
        <w:t>в целях у</w:t>
      </w:r>
      <w:r w:rsidR="00CD4B3F">
        <w:rPr>
          <w:rFonts w:eastAsia="Calibri" w:cs="Times New Roman"/>
          <w:szCs w:val="28"/>
        </w:rPr>
        <w:t>величен</w:t>
      </w:r>
      <w:r w:rsidRPr="00DF1FA2">
        <w:rPr>
          <w:rFonts w:eastAsia="Calibri" w:cs="Times New Roman"/>
          <w:szCs w:val="28"/>
        </w:rPr>
        <w:t>ия размера ставок государственной пошлины, взымаемого за</w:t>
      </w:r>
      <w:r w:rsidRPr="00DF1FA2">
        <w:rPr>
          <w:rFonts w:cs="Times New Roman"/>
          <w:szCs w:val="28"/>
          <w:shd w:val="clear" w:color="auto" w:fill="FFFFFF"/>
        </w:rPr>
        <w:t xml:space="preserve"> выдачу документа соотечественника с иностранным гражданством. </w:t>
      </w:r>
    </w:p>
    <w:p w:rsidR="003C07CC" w:rsidRPr="00DF1FA2" w:rsidRDefault="003C07CC" w:rsidP="005B1D9C">
      <w:pPr>
        <w:spacing w:after="0" w:line="240" w:lineRule="auto"/>
        <w:ind w:firstLine="709"/>
        <w:contextualSpacing/>
        <w:jc w:val="both"/>
        <w:rPr>
          <w:rFonts w:eastAsia="Calibri" w:cs="Times New Roman"/>
          <w:szCs w:val="28"/>
        </w:rPr>
      </w:pPr>
    </w:p>
    <w:p w:rsidR="0068406C" w:rsidRPr="00DF1FA2" w:rsidRDefault="0068406C" w:rsidP="005B1D9C">
      <w:pPr>
        <w:pStyle w:val="a4"/>
        <w:numPr>
          <w:ilvl w:val="0"/>
          <w:numId w:val="1"/>
        </w:numPr>
        <w:spacing w:after="0" w:line="240" w:lineRule="auto"/>
        <w:ind w:hanging="1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F1FA2">
        <w:rPr>
          <w:rFonts w:ascii="Times New Roman" w:eastAsia="Calibri" w:hAnsi="Times New Roman" w:cs="Times New Roman"/>
          <w:b/>
          <w:sz w:val="28"/>
          <w:szCs w:val="28"/>
        </w:rPr>
        <w:t>Описательная часть</w:t>
      </w:r>
    </w:p>
    <w:p w:rsidR="0068406C" w:rsidRPr="00DF1FA2" w:rsidRDefault="0068406C" w:rsidP="005B1D9C">
      <w:pPr>
        <w:pStyle w:val="tkTekst0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1F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целях поддержки соотечественников, членов их семей в </w:t>
      </w:r>
      <w:r w:rsidRPr="00DF1FA2">
        <w:rPr>
          <w:rFonts w:ascii="Times New Roman" w:hAnsi="Times New Roman" w:cs="Times New Roman"/>
          <w:sz w:val="28"/>
          <w:szCs w:val="28"/>
        </w:rPr>
        <w:t>получении доступа к услугам образования и здравоохранения, а также для трудоустройства, с учетом возможностей создания условия для инвестирования в Кыргызскую Республику, принято решение наделить бывших граждан Кыргызской Республики особым статусом</w:t>
      </w:r>
      <w:r w:rsidRPr="00DF1FA2">
        <w:rPr>
          <w:rFonts w:ascii="Times New Roman" w:hAnsi="Times New Roman" w:cs="Times New Roman"/>
          <w:sz w:val="28"/>
          <w:szCs w:val="28"/>
          <w:shd w:val="clear" w:color="auto" w:fill="FFFFFF"/>
        </w:rPr>
        <w:t>, не требующи</w:t>
      </w:r>
      <w:r w:rsidR="002524C1"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Pr="00DF1F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смены иностранного гражданства.</w:t>
      </w:r>
    </w:p>
    <w:p w:rsidR="0068406C" w:rsidRPr="00DF1FA2" w:rsidRDefault="00F61E60" w:rsidP="005B1D9C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</w:t>
      </w:r>
      <w:r w:rsidR="0068406C" w:rsidRPr="00DF1FA2">
        <w:rPr>
          <w:sz w:val="28"/>
          <w:szCs w:val="28"/>
          <w:shd w:val="clear" w:color="auto" w:fill="FFFFFF"/>
        </w:rPr>
        <w:t xml:space="preserve">ринятый </w:t>
      </w:r>
      <w:r>
        <w:rPr>
          <w:sz w:val="28"/>
          <w:szCs w:val="28"/>
          <w:shd w:val="clear" w:color="auto" w:fill="FFFFFF"/>
        </w:rPr>
        <w:t xml:space="preserve">в 2020 году </w:t>
      </w:r>
      <w:r w:rsidR="0068406C" w:rsidRPr="00DF1FA2">
        <w:rPr>
          <w:sz w:val="28"/>
          <w:szCs w:val="28"/>
          <w:shd w:val="clear" w:color="auto" w:fill="FFFFFF"/>
        </w:rPr>
        <w:t xml:space="preserve">Закон Кыргызской Республики «О внесении изменений в некоторые законодательные акты Кыргызской Республики по вопросам правового положения соотечественников с иностранным гражданством» направлен на внедрение института присвоения статуса соотечественника с иностранным гражданством гражданам иностранных государств, ранее состоявшим в гражданстве Кыргызской Республики, их детям и внукам с предоставлением им следующих прав: </w:t>
      </w:r>
    </w:p>
    <w:p w:rsidR="0068406C" w:rsidRPr="00DF1FA2" w:rsidRDefault="0068406C" w:rsidP="005B1D9C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DF1FA2">
        <w:rPr>
          <w:sz w:val="28"/>
          <w:szCs w:val="28"/>
          <w:shd w:val="clear" w:color="auto" w:fill="FFFFFF"/>
        </w:rPr>
        <w:t>- въезжать, выезжать, следовать транзитом, передвигаться и пребывать на территории Кыргызской Республики без оформления визы;</w:t>
      </w:r>
    </w:p>
    <w:p w:rsidR="0068406C" w:rsidRPr="00DF1FA2" w:rsidRDefault="0068406C" w:rsidP="005B1D9C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DF1FA2">
        <w:rPr>
          <w:sz w:val="28"/>
          <w:szCs w:val="28"/>
          <w:shd w:val="clear" w:color="auto" w:fill="FFFFFF"/>
        </w:rPr>
        <w:t>- постоянно проживать в Кыргызской Республике без оформления вида на жительство;</w:t>
      </w:r>
    </w:p>
    <w:p w:rsidR="0068406C" w:rsidRPr="00DF1FA2" w:rsidRDefault="0068406C" w:rsidP="005B1D9C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DF1FA2">
        <w:rPr>
          <w:sz w:val="28"/>
          <w:szCs w:val="28"/>
          <w:shd w:val="clear" w:color="auto" w:fill="FFFFFF"/>
        </w:rPr>
        <w:t>- работать на предприятиях, в учреждениях и организациях или заниматься иной трудовой деятельностью на основаниях и в порядке, установленных для граждан Кыргызской Республики без оформления трудовой визы и разрешения на работу;</w:t>
      </w:r>
    </w:p>
    <w:p w:rsidR="0068406C" w:rsidRPr="00DF1FA2" w:rsidRDefault="0068406C" w:rsidP="005B1D9C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DF1FA2">
        <w:rPr>
          <w:sz w:val="28"/>
          <w:szCs w:val="28"/>
          <w:shd w:val="clear" w:color="auto" w:fill="FFFFFF"/>
        </w:rPr>
        <w:t>- на одинаковые условия оплаты платных услуг наравне с гражданами Кыргызской Республики в сфере здравоохранения и образования;</w:t>
      </w:r>
    </w:p>
    <w:p w:rsidR="0068406C" w:rsidRPr="00DF1FA2" w:rsidRDefault="0068406C" w:rsidP="005B1D9C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DF1FA2">
        <w:rPr>
          <w:sz w:val="28"/>
          <w:szCs w:val="28"/>
          <w:shd w:val="clear" w:color="auto" w:fill="FFFFFF"/>
        </w:rPr>
        <w:lastRenderedPageBreak/>
        <w:t>- на отчуждение сельскохозяйственных угодий в течение десяти лет с момента возникновения права на земельный участок.</w:t>
      </w:r>
    </w:p>
    <w:p w:rsidR="0068406C" w:rsidRPr="00DF1FA2" w:rsidRDefault="0068406C" w:rsidP="005B1D9C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DF1FA2">
        <w:rPr>
          <w:sz w:val="28"/>
          <w:szCs w:val="28"/>
          <w:shd w:val="clear" w:color="auto" w:fill="FFFFFF"/>
        </w:rPr>
        <w:t>В соответствии со статьей 138 Кодекса Кыргызской Республики «О неналоговых доходах» и статьей 27 Закона Кыргызской Республики «О правовом положении иностранных граждан в Кыргызской Республике» за выдачу документа соотечественника с иностранным гражданством взимается государственная пошлина</w:t>
      </w:r>
      <w:r w:rsidR="00A41661" w:rsidRPr="00DF1FA2">
        <w:rPr>
          <w:sz w:val="28"/>
          <w:szCs w:val="28"/>
          <w:shd w:val="clear" w:color="auto" w:fill="FFFFFF"/>
        </w:rPr>
        <w:t xml:space="preserve"> и расходы за оформление, изготовление и выдачу документа «Мекен-карт»,</w:t>
      </w:r>
      <w:r w:rsidRPr="00DF1FA2">
        <w:rPr>
          <w:sz w:val="28"/>
          <w:szCs w:val="28"/>
          <w:shd w:val="clear" w:color="auto" w:fill="FFFFFF"/>
        </w:rPr>
        <w:t xml:space="preserve"> также предусмотрены консульские сборы, в случае обращения иностранног</w:t>
      </w:r>
      <w:r w:rsidR="00A41661" w:rsidRPr="00DF1FA2">
        <w:rPr>
          <w:sz w:val="28"/>
          <w:szCs w:val="28"/>
          <w:shd w:val="clear" w:color="auto" w:fill="FFFFFF"/>
        </w:rPr>
        <w:t>о гражданина в загранучреждения</w:t>
      </w:r>
      <w:r w:rsidRPr="00DF1FA2">
        <w:rPr>
          <w:sz w:val="28"/>
          <w:szCs w:val="28"/>
          <w:shd w:val="clear" w:color="auto" w:fill="FFFFFF"/>
        </w:rPr>
        <w:t xml:space="preserve">. </w:t>
      </w:r>
    </w:p>
    <w:p w:rsidR="006C70F7" w:rsidRDefault="006C70F7" w:rsidP="005B1D9C">
      <w:pPr>
        <w:pStyle w:val="a3"/>
        <w:spacing w:before="0" w:beforeAutospacing="0" w:after="0" w:afterAutospacing="0"/>
        <w:ind w:firstLine="708"/>
        <w:contextualSpacing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  <w:shd w:val="clear" w:color="auto" w:fill="FFFFFF"/>
        </w:rPr>
        <w:t>Стоит отметить, что</w:t>
      </w:r>
      <w:r w:rsidR="003D7CE2">
        <w:rPr>
          <w:sz w:val="28"/>
          <w:szCs w:val="28"/>
          <w:shd w:val="clear" w:color="auto" w:fill="FFFFFF"/>
        </w:rPr>
        <w:t xml:space="preserve"> </w:t>
      </w:r>
      <w:r w:rsidR="003D7CE2">
        <w:rPr>
          <w:color w:val="000000" w:themeColor="text1"/>
          <w:sz w:val="28"/>
          <w:szCs w:val="28"/>
        </w:rPr>
        <w:t>п</w:t>
      </w:r>
      <w:r w:rsidR="003D7CE2" w:rsidRPr="000A23B8">
        <w:rPr>
          <w:color w:val="000000" w:themeColor="text1"/>
          <w:sz w:val="28"/>
          <w:szCs w:val="28"/>
        </w:rPr>
        <w:t>остановлени</w:t>
      </w:r>
      <w:r w:rsidR="003D7CE2">
        <w:rPr>
          <w:color w:val="000000" w:themeColor="text1"/>
          <w:sz w:val="28"/>
          <w:szCs w:val="28"/>
        </w:rPr>
        <w:t>ем</w:t>
      </w:r>
      <w:r w:rsidR="003D7CE2" w:rsidRPr="000A23B8">
        <w:rPr>
          <w:color w:val="000000" w:themeColor="text1"/>
          <w:sz w:val="28"/>
          <w:szCs w:val="28"/>
        </w:rPr>
        <w:t xml:space="preserve"> Кабинета Министров Кыргызской Республики «О внесении изменения в постановление Правительства Кыргызской Республики «Об утверждении ставок государственной пошлины» от 15 апреля 2019 года № 159»</w:t>
      </w:r>
      <w:r w:rsidR="003D7CE2">
        <w:rPr>
          <w:color w:val="000000" w:themeColor="text1"/>
          <w:sz w:val="28"/>
          <w:szCs w:val="28"/>
        </w:rPr>
        <w:t xml:space="preserve"> от 10 июня 2022 года №308</w:t>
      </w:r>
      <w:r w:rsidR="003D7CE2" w:rsidRPr="000A23B8">
        <w:rPr>
          <w:color w:val="000000" w:themeColor="text1"/>
          <w:sz w:val="28"/>
          <w:szCs w:val="28"/>
        </w:rPr>
        <w:t xml:space="preserve"> </w:t>
      </w:r>
      <w:r w:rsidR="003D7CE2">
        <w:rPr>
          <w:color w:val="000000" w:themeColor="text1"/>
          <w:sz w:val="28"/>
          <w:szCs w:val="28"/>
        </w:rPr>
        <w:t>утверждена ставка государственной пошлины в размере 20-расчетных показателей (2000 сом) за выдачу документа соотечественника с иностранным гражданством.</w:t>
      </w:r>
    </w:p>
    <w:p w:rsidR="00AC2B4F" w:rsidRDefault="003D7CE2" w:rsidP="005B1D9C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При этом, принимая во внимание бессрочность упомянутого статуса, направленность данной инициативы на </w:t>
      </w:r>
      <w:r w:rsidRPr="00DF1FA2">
        <w:rPr>
          <w:sz w:val="28"/>
          <w:szCs w:val="28"/>
          <w:shd w:val="clear" w:color="auto" w:fill="FFFFFF"/>
        </w:rPr>
        <w:t xml:space="preserve">привлечение бывших граждан </w:t>
      </w:r>
      <w:r w:rsidR="005B1D9C">
        <w:rPr>
          <w:sz w:val="28"/>
          <w:szCs w:val="28"/>
          <w:shd w:val="clear" w:color="auto" w:fill="FFFFFF"/>
        </w:rPr>
        <w:t>Кыргызской Республики</w:t>
      </w:r>
      <w:r w:rsidRPr="00DF1FA2">
        <w:rPr>
          <w:sz w:val="28"/>
          <w:szCs w:val="28"/>
          <w:shd w:val="clear" w:color="auto" w:fill="FFFFFF"/>
        </w:rPr>
        <w:t>, их детей и внуков, заинтересованных в долгосрочных отношениях со страной</w:t>
      </w:r>
      <w:r>
        <w:rPr>
          <w:sz w:val="28"/>
          <w:szCs w:val="28"/>
          <w:shd w:val="clear" w:color="auto" w:fill="FFFFFF"/>
        </w:rPr>
        <w:t>, а также во исполнение поручений изложенны</w:t>
      </w:r>
      <w:r w:rsidR="005B1D9C">
        <w:rPr>
          <w:sz w:val="28"/>
          <w:szCs w:val="28"/>
          <w:shd w:val="clear" w:color="auto" w:fill="FFFFFF"/>
        </w:rPr>
        <w:t>х</w:t>
      </w:r>
      <w:r>
        <w:rPr>
          <w:sz w:val="28"/>
          <w:szCs w:val="28"/>
          <w:shd w:val="clear" w:color="auto" w:fill="FFFFFF"/>
        </w:rPr>
        <w:t xml:space="preserve"> выше, </w:t>
      </w:r>
      <w:r w:rsidR="0068406C" w:rsidRPr="00DF1FA2">
        <w:rPr>
          <w:sz w:val="28"/>
          <w:szCs w:val="28"/>
          <w:shd w:val="clear" w:color="auto" w:fill="FFFFFF"/>
        </w:rPr>
        <w:t xml:space="preserve">настоящим проектом предлагается установить размер государственной пошлины </w:t>
      </w:r>
      <w:r w:rsidR="006C70F7">
        <w:rPr>
          <w:sz w:val="28"/>
          <w:szCs w:val="28"/>
          <w:shd w:val="clear" w:color="auto" w:fill="FFFFFF"/>
        </w:rPr>
        <w:t xml:space="preserve">в </w:t>
      </w:r>
      <w:r w:rsidR="006C70F7" w:rsidRPr="006C70F7">
        <w:rPr>
          <w:sz w:val="28"/>
          <w:szCs w:val="28"/>
          <w:shd w:val="clear" w:color="auto" w:fill="FFFFFF"/>
        </w:rPr>
        <w:t>1</w:t>
      </w:r>
      <w:r w:rsidR="006C70F7">
        <w:rPr>
          <w:sz w:val="28"/>
          <w:szCs w:val="28"/>
          <w:shd w:val="clear" w:color="auto" w:fill="FFFFFF"/>
        </w:rPr>
        <w:t>00-кратный расчетный показатель.</w:t>
      </w:r>
    </w:p>
    <w:p w:rsidR="003C07CC" w:rsidRPr="00DF1FA2" w:rsidRDefault="003C07CC" w:rsidP="005B1D9C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u w:val="single"/>
          <w:shd w:val="clear" w:color="auto" w:fill="FFFFFF"/>
        </w:rPr>
      </w:pPr>
    </w:p>
    <w:p w:rsidR="0068406C" w:rsidRPr="00DF1FA2" w:rsidRDefault="0068406C" w:rsidP="005B1D9C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DF1FA2">
        <w:rPr>
          <w:rFonts w:eastAsia="Calibri"/>
          <w:b/>
          <w:sz w:val="28"/>
          <w:szCs w:val="28"/>
        </w:rPr>
        <w:t xml:space="preserve">Прогнозы возможных социальных, экономических, правовых, правозащитных, гендерных, экологических, коррупционных последствий </w:t>
      </w:r>
    </w:p>
    <w:p w:rsidR="0068406C" w:rsidRDefault="0068406C" w:rsidP="005B1D9C">
      <w:pPr>
        <w:spacing w:after="0" w:line="240" w:lineRule="auto"/>
        <w:ind w:firstLine="709"/>
        <w:contextualSpacing/>
        <w:jc w:val="both"/>
        <w:rPr>
          <w:rFonts w:eastAsia="Calibri" w:cs="Times New Roman"/>
          <w:szCs w:val="28"/>
        </w:rPr>
      </w:pPr>
      <w:r w:rsidRPr="00DF1FA2">
        <w:rPr>
          <w:rFonts w:eastAsia="Calibri" w:cs="Times New Roman"/>
          <w:szCs w:val="28"/>
        </w:rPr>
        <w:t xml:space="preserve">Принятие данного проекта постановления </w:t>
      </w:r>
      <w:r w:rsidR="00AD3B7F" w:rsidRPr="00DF1FA2">
        <w:rPr>
          <w:rFonts w:eastAsia="Calibri" w:cs="Times New Roman"/>
          <w:szCs w:val="28"/>
        </w:rPr>
        <w:t>Кабинета Министров</w:t>
      </w:r>
      <w:r w:rsidRPr="00DF1FA2">
        <w:rPr>
          <w:rFonts w:eastAsia="Calibri" w:cs="Times New Roman"/>
          <w:szCs w:val="28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 </w:t>
      </w:r>
    </w:p>
    <w:p w:rsidR="003C07CC" w:rsidRPr="00DF1FA2" w:rsidRDefault="003C07CC" w:rsidP="005B1D9C">
      <w:pPr>
        <w:spacing w:after="0" w:line="240" w:lineRule="auto"/>
        <w:ind w:firstLine="709"/>
        <w:contextualSpacing/>
        <w:jc w:val="both"/>
        <w:rPr>
          <w:rFonts w:eastAsia="Calibri" w:cs="Times New Roman"/>
          <w:szCs w:val="28"/>
        </w:rPr>
      </w:pPr>
    </w:p>
    <w:p w:rsidR="0068406C" w:rsidRPr="00DF1FA2" w:rsidRDefault="0068406C" w:rsidP="005B1D9C">
      <w:pPr>
        <w:numPr>
          <w:ilvl w:val="0"/>
          <w:numId w:val="1"/>
        </w:numPr>
        <w:spacing w:after="0" w:line="240" w:lineRule="auto"/>
        <w:ind w:hanging="11"/>
        <w:contextualSpacing/>
        <w:jc w:val="both"/>
        <w:rPr>
          <w:rFonts w:eastAsia="Calibri" w:cs="Times New Roman"/>
          <w:b/>
          <w:bCs/>
          <w:szCs w:val="28"/>
        </w:rPr>
      </w:pPr>
      <w:r w:rsidRPr="00DF1FA2">
        <w:rPr>
          <w:rFonts w:eastAsia="Calibri" w:cs="Times New Roman"/>
          <w:b/>
          <w:bCs/>
          <w:szCs w:val="28"/>
        </w:rPr>
        <w:t>Информация о результатах общественного обсуждения</w:t>
      </w:r>
    </w:p>
    <w:p w:rsidR="0068406C" w:rsidRDefault="0068406C" w:rsidP="005B1D9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DF1FA2">
        <w:rPr>
          <w:rFonts w:eastAsia="Times New Roman" w:cs="Times New Roman"/>
          <w:szCs w:val="28"/>
          <w:lang w:eastAsia="ru-RU"/>
        </w:rPr>
        <w:t xml:space="preserve">В соответствии со статьей 22 Закона Кыргызской Республики «О нормативных правовых актах Кыргызской Республики», данный проект постановления </w:t>
      </w:r>
      <w:r w:rsidR="00AD3B7F" w:rsidRPr="00DF1FA2">
        <w:rPr>
          <w:rFonts w:eastAsia="Times New Roman" w:cs="Times New Roman"/>
          <w:szCs w:val="28"/>
          <w:lang w:eastAsia="ru-RU"/>
        </w:rPr>
        <w:t>Кабинета Министров</w:t>
      </w:r>
      <w:r w:rsidRPr="00DF1FA2">
        <w:rPr>
          <w:rFonts w:eastAsia="Times New Roman" w:cs="Times New Roman"/>
          <w:szCs w:val="28"/>
          <w:lang w:eastAsia="ru-RU"/>
        </w:rPr>
        <w:t xml:space="preserve"> Кыргызской Республики </w:t>
      </w:r>
      <w:r w:rsidR="00447E18">
        <w:rPr>
          <w:rFonts w:eastAsia="Times New Roman" w:cs="Times New Roman"/>
          <w:szCs w:val="28"/>
          <w:lang w:eastAsia="ru-RU"/>
        </w:rPr>
        <w:t>требует проведения общественного обсуждения, по итогам которого предложения и замечания будут отражены в справке обоснования настоящего проекта постановления.</w:t>
      </w:r>
    </w:p>
    <w:p w:rsidR="003C07CC" w:rsidRPr="00DF1FA2" w:rsidRDefault="003C07CC" w:rsidP="005B1D9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</w:p>
    <w:p w:rsidR="00B57490" w:rsidRPr="00DF1FA2" w:rsidRDefault="00B57490" w:rsidP="005B1D9C">
      <w:pPr>
        <w:pStyle w:val="a3"/>
        <w:spacing w:before="0" w:beforeAutospacing="0" w:after="0" w:afterAutospacing="0"/>
        <w:ind w:firstLine="708"/>
        <w:contextualSpacing/>
        <w:jc w:val="both"/>
        <w:rPr>
          <w:b/>
          <w:color w:val="000000"/>
          <w:sz w:val="28"/>
          <w:szCs w:val="28"/>
        </w:rPr>
      </w:pPr>
      <w:r w:rsidRPr="00DF1FA2">
        <w:rPr>
          <w:b/>
          <w:color w:val="000000"/>
          <w:sz w:val="28"/>
          <w:szCs w:val="28"/>
        </w:rPr>
        <w:t xml:space="preserve">5. </w:t>
      </w:r>
      <w:r w:rsidR="00D94508" w:rsidRPr="00DF1FA2">
        <w:rPr>
          <w:b/>
          <w:color w:val="000000"/>
          <w:sz w:val="28"/>
          <w:szCs w:val="28"/>
        </w:rPr>
        <w:tab/>
      </w:r>
      <w:r w:rsidRPr="00DF1FA2">
        <w:rPr>
          <w:b/>
          <w:color w:val="000000"/>
          <w:sz w:val="28"/>
          <w:szCs w:val="28"/>
        </w:rPr>
        <w:t>Анализ соответствия проекта законодательству</w:t>
      </w:r>
    </w:p>
    <w:p w:rsidR="00B57490" w:rsidRDefault="00B57490" w:rsidP="005B1D9C">
      <w:pPr>
        <w:pStyle w:val="a3"/>
        <w:spacing w:before="0" w:beforeAutospacing="0" w:after="0" w:afterAutospacing="0"/>
        <w:ind w:firstLine="708"/>
        <w:contextualSpacing/>
        <w:jc w:val="both"/>
        <w:rPr>
          <w:color w:val="000000"/>
          <w:sz w:val="28"/>
          <w:szCs w:val="28"/>
        </w:rPr>
      </w:pPr>
      <w:r w:rsidRPr="00DF1FA2">
        <w:rPr>
          <w:color w:val="000000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 Кыргызской Республики.</w:t>
      </w:r>
    </w:p>
    <w:p w:rsidR="003C07CC" w:rsidRDefault="003C07CC" w:rsidP="005B1D9C">
      <w:pPr>
        <w:pStyle w:val="a3"/>
        <w:spacing w:before="0" w:beforeAutospacing="0" w:after="0" w:afterAutospacing="0"/>
        <w:ind w:firstLine="708"/>
        <w:contextualSpacing/>
        <w:jc w:val="both"/>
        <w:rPr>
          <w:color w:val="000000"/>
          <w:sz w:val="28"/>
          <w:szCs w:val="28"/>
        </w:rPr>
      </w:pPr>
    </w:p>
    <w:p w:rsidR="0068406C" w:rsidRPr="00DF1FA2" w:rsidRDefault="00B57490" w:rsidP="005B1D9C">
      <w:pPr>
        <w:spacing w:after="0" w:line="240" w:lineRule="auto"/>
        <w:ind w:left="360" w:firstLine="348"/>
        <w:contextualSpacing/>
        <w:jc w:val="both"/>
        <w:rPr>
          <w:rFonts w:eastAsia="Calibri" w:cs="Times New Roman"/>
          <w:b/>
          <w:bCs/>
          <w:szCs w:val="28"/>
        </w:rPr>
      </w:pPr>
      <w:r w:rsidRPr="00DF1FA2">
        <w:rPr>
          <w:rFonts w:eastAsia="Calibri" w:cs="Times New Roman"/>
          <w:b/>
          <w:bCs/>
          <w:szCs w:val="28"/>
          <w:lang w:val="ky-KG"/>
        </w:rPr>
        <w:lastRenderedPageBreak/>
        <w:t xml:space="preserve">6. </w:t>
      </w:r>
      <w:r w:rsidR="00D94508" w:rsidRPr="00DF1FA2">
        <w:rPr>
          <w:rFonts w:eastAsia="Calibri" w:cs="Times New Roman"/>
          <w:b/>
          <w:bCs/>
          <w:szCs w:val="28"/>
          <w:lang w:val="ky-KG"/>
        </w:rPr>
        <w:tab/>
      </w:r>
      <w:r w:rsidR="0068406C" w:rsidRPr="00DF1FA2">
        <w:rPr>
          <w:rFonts w:eastAsia="Calibri" w:cs="Times New Roman"/>
          <w:b/>
          <w:bCs/>
          <w:szCs w:val="28"/>
        </w:rPr>
        <w:t>Информация о необходимости финансирования</w:t>
      </w:r>
    </w:p>
    <w:p w:rsidR="00DF1FA2" w:rsidRDefault="00DF1FA2" w:rsidP="005B1D9C">
      <w:pPr>
        <w:spacing w:after="0" w:line="240" w:lineRule="auto"/>
        <w:ind w:firstLine="708"/>
        <w:contextualSpacing/>
        <w:jc w:val="both"/>
        <w:rPr>
          <w:color w:val="000000"/>
          <w:szCs w:val="28"/>
        </w:rPr>
      </w:pPr>
      <w:r w:rsidRPr="00DF1FA2">
        <w:rPr>
          <w:color w:val="000000"/>
          <w:szCs w:val="28"/>
        </w:rPr>
        <w:t>Указанный проект не влечет за собой выделения дополнительных финансовых средств из республиканского бюджета.</w:t>
      </w:r>
    </w:p>
    <w:p w:rsidR="003C07CC" w:rsidRPr="00DF1FA2" w:rsidRDefault="003C07CC" w:rsidP="005B1D9C">
      <w:pPr>
        <w:spacing w:after="0" w:line="240" w:lineRule="auto"/>
        <w:ind w:firstLine="708"/>
        <w:contextualSpacing/>
        <w:jc w:val="both"/>
        <w:rPr>
          <w:rFonts w:eastAsia="Calibri" w:cs="Times New Roman"/>
          <w:b/>
          <w:bCs/>
          <w:szCs w:val="28"/>
        </w:rPr>
      </w:pPr>
    </w:p>
    <w:p w:rsidR="0068406C" w:rsidRPr="00DF1FA2" w:rsidRDefault="00B57490" w:rsidP="005B1D9C">
      <w:pPr>
        <w:spacing w:after="0" w:line="240" w:lineRule="auto"/>
        <w:ind w:left="360" w:firstLine="348"/>
        <w:contextualSpacing/>
        <w:jc w:val="both"/>
        <w:rPr>
          <w:rFonts w:eastAsia="Calibri" w:cs="Times New Roman"/>
          <w:b/>
          <w:bCs/>
          <w:szCs w:val="28"/>
        </w:rPr>
      </w:pPr>
      <w:r w:rsidRPr="00DF1FA2">
        <w:rPr>
          <w:rFonts w:eastAsia="Calibri" w:cs="Times New Roman"/>
          <w:b/>
          <w:bCs/>
          <w:szCs w:val="28"/>
          <w:lang w:val="ky-KG"/>
        </w:rPr>
        <w:t xml:space="preserve">7. </w:t>
      </w:r>
      <w:r w:rsidR="00D94508" w:rsidRPr="00DF1FA2">
        <w:rPr>
          <w:rFonts w:eastAsia="Calibri" w:cs="Times New Roman"/>
          <w:b/>
          <w:bCs/>
          <w:szCs w:val="28"/>
          <w:lang w:val="ky-KG"/>
        </w:rPr>
        <w:tab/>
      </w:r>
      <w:r w:rsidR="0068406C" w:rsidRPr="00DF1FA2">
        <w:rPr>
          <w:rFonts w:eastAsia="Calibri" w:cs="Times New Roman"/>
          <w:b/>
          <w:bCs/>
          <w:szCs w:val="28"/>
        </w:rPr>
        <w:t>Информация об анализе регулятивного воздействия</w:t>
      </w:r>
    </w:p>
    <w:p w:rsidR="0068406C" w:rsidRPr="00DF1FA2" w:rsidRDefault="0068406C" w:rsidP="005B1D9C">
      <w:pPr>
        <w:spacing w:after="0" w:line="240" w:lineRule="auto"/>
        <w:ind w:firstLine="709"/>
        <w:contextualSpacing/>
        <w:jc w:val="both"/>
        <w:rPr>
          <w:rFonts w:eastAsia="Calibri" w:cs="Times New Roman"/>
          <w:szCs w:val="28"/>
        </w:rPr>
      </w:pPr>
      <w:r w:rsidRPr="00DF1FA2">
        <w:rPr>
          <w:rFonts w:eastAsia="Calibri" w:cs="Times New Roman"/>
          <w:szCs w:val="28"/>
        </w:rPr>
        <w:t xml:space="preserve"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 </w:t>
      </w:r>
    </w:p>
    <w:p w:rsidR="0068406C" w:rsidRPr="00DF1FA2" w:rsidRDefault="0068406C" w:rsidP="005B1D9C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Cs w:val="28"/>
          <w:shd w:val="clear" w:color="auto" w:fill="FFFFFF"/>
        </w:rPr>
      </w:pPr>
    </w:p>
    <w:p w:rsidR="00447E18" w:rsidRDefault="00447E18" w:rsidP="005B1D9C">
      <w:pPr>
        <w:spacing w:after="0" w:line="240" w:lineRule="auto"/>
        <w:contextualSpacing/>
        <w:jc w:val="both"/>
        <w:rPr>
          <w:rFonts w:cs="Times New Roman"/>
          <w:b/>
          <w:lang w:val="ky-KG"/>
        </w:rPr>
      </w:pPr>
    </w:p>
    <w:p w:rsidR="00447E18" w:rsidRDefault="00447E18" w:rsidP="005B1D9C">
      <w:pPr>
        <w:spacing w:after="0" w:line="240" w:lineRule="auto"/>
        <w:contextualSpacing/>
        <w:jc w:val="both"/>
        <w:rPr>
          <w:rFonts w:cs="Times New Roman"/>
          <w:b/>
          <w:lang w:val="ky-KG"/>
        </w:rPr>
      </w:pPr>
      <w:r>
        <w:rPr>
          <w:rFonts w:cs="Times New Roman"/>
          <w:b/>
          <w:lang w:val="ky-KG"/>
        </w:rPr>
        <w:t xml:space="preserve">Министр труда, социального </w:t>
      </w:r>
    </w:p>
    <w:p w:rsidR="00447E18" w:rsidRDefault="00447E18" w:rsidP="005B1D9C">
      <w:pPr>
        <w:spacing w:after="0" w:line="240" w:lineRule="auto"/>
        <w:contextualSpacing/>
        <w:jc w:val="both"/>
        <w:rPr>
          <w:rFonts w:cs="Times New Roman"/>
          <w:b/>
          <w:lang w:val="ky-KG"/>
        </w:rPr>
      </w:pPr>
      <w:r>
        <w:rPr>
          <w:rFonts w:cs="Times New Roman"/>
          <w:b/>
          <w:lang w:val="ky-KG"/>
        </w:rPr>
        <w:t xml:space="preserve">обеспечения и миграции КР </w:t>
      </w:r>
      <w:r>
        <w:rPr>
          <w:rFonts w:cs="Times New Roman"/>
          <w:b/>
          <w:lang w:val="ky-KG"/>
        </w:rPr>
        <w:tab/>
      </w:r>
      <w:r>
        <w:rPr>
          <w:rFonts w:cs="Times New Roman"/>
          <w:b/>
          <w:lang w:val="ky-KG"/>
        </w:rPr>
        <w:tab/>
      </w:r>
      <w:r>
        <w:rPr>
          <w:rFonts w:cs="Times New Roman"/>
          <w:b/>
          <w:lang w:val="ky-KG"/>
        </w:rPr>
        <w:tab/>
      </w:r>
      <w:r>
        <w:rPr>
          <w:rFonts w:cs="Times New Roman"/>
          <w:b/>
          <w:lang w:val="ky-KG"/>
        </w:rPr>
        <w:tab/>
      </w:r>
      <w:r>
        <w:rPr>
          <w:rFonts w:cs="Times New Roman"/>
          <w:b/>
          <w:lang w:val="ky-KG"/>
        </w:rPr>
        <w:tab/>
        <w:t xml:space="preserve">К.Б. Базарбаев </w:t>
      </w:r>
    </w:p>
    <w:sectPr w:rsidR="00447E18" w:rsidSect="005B1D9C">
      <w:pgSz w:w="11906" w:h="16838"/>
      <w:pgMar w:top="1134" w:right="1133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424" w:rsidRDefault="00156424" w:rsidP="00F32163">
      <w:pPr>
        <w:spacing w:after="0" w:line="240" w:lineRule="auto"/>
      </w:pPr>
      <w:r>
        <w:separator/>
      </w:r>
    </w:p>
  </w:endnote>
  <w:endnote w:type="continuationSeparator" w:id="0">
    <w:p w:rsidR="00156424" w:rsidRDefault="00156424" w:rsidP="00F32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424" w:rsidRDefault="00156424" w:rsidP="00F32163">
      <w:pPr>
        <w:spacing w:after="0" w:line="240" w:lineRule="auto"/>
      </w:pPr>
      <w:r>
        <w:separator/>
      </w:r>
    </w:p>
  </w:footnote>
  <w:footnote w:type="continuationSeparator" w:id="0">
    <w:p w:rsidR="00156424" w:rsidRDefault="00156424" w:rsidP="00F32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F25FB"/>
    <w:multiLevelType w:val="hybridMultilevel"/>
    <w:tmpl w:val="AF8E5C76"/>
    <w:lvl w:ilvl="0" w:tplc="1E4823C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D6431A5"/>
    <w:multiLevelType w:val="multilevel"/>
    <w:tmpl w:val="9340948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382D13"/>
    <w:multiLevelType w:val="hybridMultilevel"/>
    <w:tmpl w:val="1D162304"/>
    <w:lvl w:ilvl="0" w:tplc="D6E226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1FF025F"/>
    <w:multiLevelType w:val="hybridMultilevel"/>
    <w:tmpl w:val="C3645364"/>
    <w:lvl w:ilvl="0" w:tplc="B01CA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2BE"/>
    <w:rsid w:val="000428ED"/>
    <w:rsid w:val="00047E9A"/>
    <w:rsid w:val="00055D1C"/>
    <w:rsid w:val="00075223"/>
    <w:rsid w:val="000A207E"/>
    <w:rsid w:val="000A27B8"/>
    <w:rsid w:val="000E67EC"/>
    <w:rsid w:val="000E7E42"/>
    <w:rsid w:val="000F197E"/>
    <w:rsid w:val="000F27C2"/>
    <w:rsid w:val="00156424"/>
    <w:rsid w:val="00173EA3"/>
    <w:rsid w:val="00182A62"/>
    <w:rsid w:val="00195E71"/>
    <w:rsid w:val="001B086D"/>
    <w:rsid w:val="001B34C7"/>
    <w:rsid w:val="001F646F"/>
    <w:rsid w:val="00224129"/>
    <w:rsid w:val="00234802"/>
    <w:rsid w:val="002524C1"/>
    <w:rsid w:val="00254EF6"/>
    <w:rsid w:val="002639D5"/>
    <w:rsid w:val="00280C56"/>
    <w:rsid w:val="002B450A"/>
    <w:rsid w:val="002D2741"/>
    <w:rsid w:val="002D2AB6"/>
    <w:rsid w:val="002E1B47"/>
    <w:rsid w:val="0031621B"/>
    <w:rsid w:val="00325884"/>
    <w:rsid w:val="00372F91"/>
    <w:rsid w:val="00393A9D"/>
    <w:rsid w:val="003C07CC"/>
    <w:rsid w:val="003D7CE2"/>
    <w:rsid w:val="003E5439"/>
    <w:rsid w:val="00406566"/>
    <w:rsid w:val="004273EF"/>
    <w:rsid w:val="00447E18"/>
    <w:rsid w:val="00457AF7"/>
    <w:rsid w:val="00484DA2"/>
    <w:rsid w:val="004C43BA"/>
    <w:rsid w:val="004D4D1E"/>
    <w:rsid w:val="004F7249"/>
    <w:rsid w:val="00500E08"/>
    <w:rsid w:val="00503E0D"/>
    <w:rsid w:val="00531B24"/>
    <w:rsid w:val="0053459E"/>
    <w:rsid w:val="0056274C"/>
    <w:rsid w:val="005B1D9C"/>
    <w:rsid w:val="005B3099"/>
    <w:rsid w:val="005C790B"/>
    <w:rsid w:val="005D7F0C"/>
    <w:rsid w:val="006135CE"/>
    <w:rsid w:val="00621462"/>
    <w:rsid w:val="00662800"/>
    <w:rsid w:val="0068406C"/>
    <w:rsid w:val="00687423"/>
    <w:rsid w:val="006C70F7"/>
    <w:rsid w:val="006D145C"/>
    <w:rsid w:val="006D2D7D"/>
    <w:rsid w:val="006F24E2"/>
    <w:rsid w:val="007268EA"/>
    <w:rsid w:val="007A7156"/>
    <w:rsid w:val="007D679E"/>
    <w:rsid w:val="00801078"/>
    <w:rsid w:val="008059AB"/>
    <w:rsid w:val="0081250D"/>
    <w:rsid w:val="00822AFE"/>
    <w:rsid w:val="008455FE"/>
    <w:rsid w:val="00846DB1"/>
    <w:rsid w:val="00852A3D"/>
    <w:rsid w:val="00876A73"/>
    <w:rsid w:val="008866A6"/>
    <w:rsid w:val="00896790"/>
    <w:rsid w:val="009344E9"/>
    <w:rsid w:val="009F2963"/>
    <w:rsid w:val="00A04B98"/>
    <w:rsid w:val="00A15188"/>
    <w:rsid w:val="00A402D5"/>
    <w:rsid w:val="00A41661"/>
    <w:rsid w:val="00A43BBE"/>
    <w:rsid w:val="00A65DA6"/>
    <w:rsid w:val="00A917E0"/>
    <w:rsid w:val="00AC2B4F"/>
    <w:rsid w:val="00AD3B7F"/>
    <w:rsid w:val="00B37EEB"/>
    <w:rsid w:val="00B57490"/>
    <w:rsid w:val="00B67B33"/>
    <w:rsid w:val="00B81DD9"/>
    <w:rsid w:val="00B947E6"/>
    <w:rsid w:val="00C0416D"/>
    <w:rsid w:val="00C07123"/>
    <w:rsid w:val="00C10E0B"/>
    <w:rsid w:val="00C33A6C"/>
    <w:rsid w:val="00C91AE5"/>
    <w:rsid w:val="00CD4B3F"/>
    <w:rsid w:val="00D20525"/>
    <w:rsid w:val="00D32A49"/>
    <w:rsid w:val="00D51FB7"/>
    <w:rsid w:val="00D94148"/>
    <w:rsid w:val="00D94508"/>
    <w:rsid w:val="00DB7D23"/>
    <w:rsid w:val="00DE0E24"/>
    <w:rsid w:val="00DF1FA2"/>
    <w:rsid w:val="00E007CA"/>
    <w:rsid w:val="00E564AD"/>
    <w:rsid w:val="00E64C4F"/>
    <w:rsid w:val="00E80396"/>
    <w:rsid w:val="00EC22BE"/>
    <w:rsid w:val="00EF68BB"/>
    <w:rsid w:val="00F32163"/>
    <w:rsid w:val="00F36045"/>
    <w:rsid w:val="00F4740A"/>
    <w:rsid w:val="00F52811"/>
    <w:rsid w:val="00F61E60"/>
    <w:rsid w:val="00F73350"/>
    <w:rsid w:val="00F90ED3"/>
    <w:rsid w:val="00FA19AD"/>
    <w:rsid w:val="00FF34A8"/>
    <w:rsid w:val="00FF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DD8EBB-43EB-47F9-A11D-2840DC1B5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tktekst"/>
    <w:basedOn w:val="a"/>
    <w:rsid w:val="0068406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ky-KG" w:eastAsia="ky-KG"/>
    </w:rPr>
  </w:style>
  <w:style w:type="paragraph" w:styleId="a3">
    <w:name w:val="Normal (Web)"/>
    <w:basedOn w:val="a"/>
    <w:uiPriority w:val="99"/>
    <w:unhideWhenUsed/>
    <w:rsid w:val="0068406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8406C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customStyle="1" w:styleId="tkTekst0">
    <w:name w:val="_Текст обычный (tkTekst)"/>
    <w:basedOn w:val="a"/>
    <w:rsid w:val="0068406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3216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3216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32163"/>
    <w:rPr>
      <w:vertAlign w:val="superscript"/>
    </w:rPr>
  </w:style>
  <w:style w:type="table" w:styleId="a8">
    <w:name w:val="Table Grid"/>
    <w:basedOn w:val="a1"/>
    <w:uiPriority w:val="39"/>
    <w:rsid w:val="00A65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80C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80C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2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9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B7E81-6384-44D9-BDD9-598DD486B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Алтынай Мураталиева</cp:lastModifiedBy>
  <cp:revision>2</cp:revision>
  <cp:lastPrinted>2022-09-20T03:49:00Z</cp:lastPrinted>
  <dcterms:created xsi:type="dcterms:W3CDTF">2022-11-14T11:28:00Z</dcterms:created>
  <dcterms:modified xsi:type="dcterms:W3CDTF">2022-11-14T11:28:00Z</dcterms:modified>
</cp:coreProperties>
</file>